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1" w:rsidRPr="009842C1" w:rsidRDefault="009842C1" w:rsidP="00E526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-283097</wp:posOffset>
            </wp:positionH>
            <wp:positionV relativeFrom="paragraph">
              <wp:posOffset>-487419</wp:posOffset>
            </wp:positionV>
            <wp:extent cx="6154644" cy="693271"/>
            <wp:effectExtent l="19050" t="0" r="0" b="0"/>
            <wp:wrapNone/>
            <wp:docPr id="2" name="Obraz 1" descr="Opis: 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istownik_PO_K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44" cy="69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2C1" w:rsidRPr="009842C1" w:rsidRDefault="009842C1" w:rsidP="00E526B1">
      <w:pPr>
        <w:jc w:val="center"/>
        <w:rPr>
          <w:b/>
          <w:sz w:val="8"/>
          <w:szCs w:val="8"/>
        </w:rPr>
      </w:pPr>
    </w:p>
    <w:p w:rsidR="00E526B1" w:rsidRPr="00111612" w:rsidRDefault="00E526B1" w:rsidP="00E526B1">
      <w:pPr>
        <w:jc w:val="center"/>
        <w:rPr>
          <w:b/>
        </w:rPr>
      </w:pPr>
      <w:r>
        <w:rPr>
          <w:b/>
        </w:rPr>
        <w:t>SPRAWOZDANIE Z REALIZACJI PROJEKTU</w:t>
      </w:r>
      <w:r w:rsidRPr="00111612">
        <w:rPr>
          <w:b/>
        </w:rPr>
        <w:t xml:space="preserve"> </w:t>
      </w:r>
      <w:r>
        <w:rPr>
          <w:b/>
        </w:rPr>
        <w:t xml:space="preserve">PN. „NAUKA KLUCZEM DO PRZYSZŁOŚCI WSPÓŁFINANSOWANEGO ZE ŚRODKÓW UNII EUROPEJSKIEJ </w:t>
      </w:r>
      <w:r>
        <w:rPr>
          <w:b/>
        </w:rPr>
        <w:br/>
        <w:t xml:space="preserve"> W RAMACH EUROPEJSKIEGO FUNDUSZU SPOŁECZNEGO</w:t>
      </w:r>
    </w:p>
    <w:p w:rsidR="00E526B1" w:rsidRDefault="00E526B1" w:rsidP="00E526B1">
      <w:pPr>
        <w:jc w:val="center"/>
        <w:rPr>
          <w:b/>
        </w:rPr>
      </w:pPr>
      <w:r>
        <w:rPr>
          <w:b/>
        </w:rPr>
        <w:t xml:space="preserve"> PRZEZ ZASTEPCĘ KOORDYNATORA P</w:t>
      </w:r>
      <w:r w:rsidR="006B2BAB">
        <w:rPr>
          <w:b/>
        </w:rPr>
        <w:t>ROJEKTU ZA MIESIĄC I SEMESTR 2013</w:t>
      </w:r>
      <w:r>
        <w:rPr>
          <w:b/>
        </w:rPr>
        <w:t>R.</w:t>
      </w:r>
    </w:p>
    <w:p w:rsidR="00E526B1" w:rsidRPr="003449F5" w:rsidRDefault="00E526B1" w:rsidP="00E526B1">
      <w:pPr>
        <w:jc w:val="both"/>
        <w:rPr>
          <w:b/>
        </w:rPr>
      </w:pPr>
      <w:r w:rsidRPr="003449F5">
        <w:rPr>
          <w:b/>
        </w:rPr>
        <w:t xml:space="preserve">Do zadań zastępcy koordynatora należy organizacja i nadzór nad prawidłową realizacją  projektu </w:t>
      </w:r>
      <w:r w:rsidR="009842C1" w:rsidRPr="003449F5">
        <w:rPr>
          <w:b/>
        </w:rPr>
        <w:br/>
      </w:r>
      <w:r w:rsidR="006B2BAB" w:rsidRPr="003449F5">
        <w:rPr>
          <w:b/>
        </w:rPr>
        <w:t>w Szkole Podstawowej nr 1</w:t>
      </w:r>
      <w:r w:rsidRPr="003449F5">
        <w:rPr>
          <w:b/>
        </w:rPr>
        <w:t xml:space="preserve"> w Trzebiatowie</w:t>
      </w:r>
    </w:p>
    <w:p w:rsidR="007C5275" w:rsidRDefault="00E526B1" w:rsidP="00E526B1">
      <w:pPr>
        <w:jc w:val="both"/>
        <w:rPr>
          <w:b/>
        </w:rPr>
      </w:pPr>
      <w:r w:rsidRPr="003449F5">
        <w:rPr>
          <w:b/>
        </w:rPr>
        <w:t>W okresie  01.11</w:t>
      </w:r>
      <w:r w:rsidR="007C5275">
        <w:rPr>
          <w:b/>
        </w:rPr>
        <w:t>.2012 - 28.12.2012</w:t>
      </w:r>
      <w:r w:rsidRPr="003449F5">
        <w:rPr>
          <w:b/>
        </w:rPr>
        <w:t>r</w:t>
      </w:r>
      <w:r w:rsidR="00B24032" w:rsidRPr="003449F5">
        <w:rPr>
          <w:b/>
        </w:rPr>
        <w:t xml:space="preserve">. w Szkole Podstawowej nr 1 odbywały się </w:t>
      </w:r>
      <w:r w:rsidR="007C5275">
        <w:rPr>
          <w:b/>
        </w:rPr>
        <w:t xml:space="preserve"> w ramach projektu  </w:t>
      </w:r>
      <w:r w:rsidR="00B24032" w:rsidRPr="003449F5">
        <w:rPr>
          <w:b/>
        </w:rPr>
        <w:t>zajęcia</w:t>
      </w:r>
      <w:r w:rsidR="007C5275">
        <w:rPr>
          <w:b/>
        </w:rPr>
        <w:t xml:space="preserve"> :</w:t>
      </w:r>
    </w:p>
    <w:p w:rsidR="007C5275" w:rsidRDefault="007C5275" w:rsidP="00E526B1">
      <w:pPr>
        <w:jc w:val="both"/>
        <w:rPr>
          <w:b/>
        </w:rPr>
      </w:pPr>
      <w:r>
        <w:rPr>
          <w:b/>
        </w:rPr>
        <w:t>I ZAJĘCIA WYRÓWNAWCZE</w:t>
      </w:r>
    </w:p>
    <w:p w:rsidR="007C5275" w:rsidRDefault="007C5275" w:rsidP="00E526B1">
      <w:pPr>
        <w:jc w:val="both"/>
        <w:rPr>
          <w:b/>
        </w:rPr>
      </w:pPr>
      <w:r>
        <w:rPr>
          <w:b/>
        </w:rPr>
        <w:t>1.Matematyczno- przyrodnicze</w:t>
      </w:r>
      <w:r w:rsidR="006B4066">
        <w:rPr>
          <w:b/>
        </w:rPr>
        <w:t xml:space="preserve"> -4 grupy po 10 uczniów.</w:t>
      </w:r>
    </w:p>
    <w:p w:rsidR="006B4066" w:rsidRDefault="006B4066" w:rsidP="006B4066">
      <w:pPr>
        <w:rPr>
          <w:b/>
        </w:rPr>
      </w:pPr>
      <w:r>
        <w:rPr>
          <w:b/>
        </w:rPr>
        <w:t>W ramach tych zajęć  zrealizowano 100 godzin. Na zajęciach wyrównywano braki w wiadomościach z przyrody i matematyki, utrwalano zagadnienia bieżące omawiane podczas zajęć lekcyjnych.</w:t>
      </w:r>
    </w:p>
    <w:p w:rsidR="006B4066" w:rsidRDefault="006B4066" w:rsidP="006B4066">
      <w:pPr>
        <w:rPr>
          <w:b/>
        </w:rPr>
      </w:pPr>
      <w:r>
        <w:rPr>
          <w:b/>
        </w:rPr>
        <w:t>2.Czytanie i pisanie – 6 grup po 10 uczniów.</w:t>
      </w:r>
    </w:p>
    <w:p w:rsidR="006B4066" w:rsidRDefault="009420B1" w:rsidP="006B4066">
      <w:pPr>
        <w:rPr>
          <w:b/>
        </w:rPr>
      </w:pPr>
      <w:r>
        <w:rPr>
          <w:b/>
        </w:rPr>
        <w:t xml:space="preserve">W ramach </w:t>
      </w:r>
      <w:r w:rsidR="007409C5">
        <w:rPr>
          <w:b/>
        </w:rPr>
        <w:t xml:space="preserve"> tych zajęć zrealizowano 72 </w:t>
      </w:r>
      <w:r>
        <w:rPr>
          <w:b/>
        </w:rPr>
        <w:t>godzin</w:t>
      </w:r>
      <w:r w:rsidR="007409C5">
        <w:rPr>
          <w:b/>
        </w:rPr>
        <w:t>y</w:t>
      </w:r>
      <w:r>
        <w:rPr>
          <w:b/>
        </w:rPr>
        <w:t>. Uczniowie doskonalili technikę czytania i pisania, rozwijali słownictwo. Utrwalali wiedzę , wyrównywali braki .</w:t>
      </w:r>
    </w:p>
    <w:p w:rsidR="009420B1" w:rsidRDefault="009420B1" w:rsidP="006B4066">
      <w:pPr>
        <w:rPr>
          <w:b/>
        </w:rPr>
      </w:pPr>
      <w:r>
        <w:rPr>
          <w:b/>
        </w:rPr>
        <w:t>3.Zajęcia korekcyjno-kompensacyjne- 1 grupa 10 uczniów</w:t>
      </w:r>
    </w:p>
    <w:p w:rsidR="00B75385" w:rsidRDefault="00B75385" w:rsidP="006B4066">
      <w:pPr>
        <w:rPr>
          <w:b/>
        </w:rPr>
      </w:pPr>
      <w:r>
        <w:rPr>
          <w:b/>
        </w:rPr>
        <w:t>Wszystkie ćwiczenia dobierane były do możliwości każdego ucznia. U</w:t>
      </w:r>
    </w:p>
    <w:p w:rsidR="007409C5" w:rsidRDefault="007409C5" w:rsidP="006B4066">
      <w:pPr>
        <w:rPr>
          <w:b/>
        </w:rPr>
      </w:pPr>
      <w:r>
        <w:rPr>
          <w:b/>
        </w:rPr>
        <w:t>W ramach tych zajęć zrealizowano 28 godzin.</w:t>
      </w:r>
    </w:p>
    <w:p w:rsidR="007409C5" w:rsidRDefault="007409C5" w:rsidP="006B4066">
      <w:pPr>
        <w:rPr>
          <w:b/>
        </w:rPr>
      </w:pPr>
      <w:r>
        <w:rPr>
          <w:b/>
        </w:rPr>
        <w:t>II Korzystanie z informacji ,wykorzystanie wiedzy w praktyce</w:t>
      </w:r>
    </w:p>
    <w:p w:rsidR="007409C5" w:rsidRDefault="007409C5" w:rsidP="006B4066">
      <w:pPr>
        <w:rPr>
          <w:b/>
        </w:rPr>
      </w:pPr>
      <w:r>
        <w:rPr>
          <w:b/>
        </w:rPr>
        <w:t>1.Przyroda ,eksperymenty i doświadczenia-1 grupa 10 uczniów</w:t>
      </w:r>
    </w:p>
    <w:p w:rsidR="007409C5" w:rsidRDefault="007409C5" w:rsidP="006B4066">
      <w:pPr>
        <w:rPr>
          <w:b/>
        </w:rPr>
      </w:pPr>
      <w:r>
        <w:rPr>
          <w:b/>
        </w:rPr>
        <w:t>2.Matematyka przez działanie</w:t>
      </w:r>
    </w:p>
    <w:p w:rsidR="00EF0D88" w:rsidRDefault="00EF0D88" w:rsidP="006B4066">
      <w:pPr>
        <w:rPr>
          <w:b/>
        </w:rPr>
      </w:pPr>
      <w:bookmarkStart w:id="0" w:name="_GoBack"/>
      <w:bookmarkEnd w:id="0"/>
    </w:p>
    <w:p w:rsidR="009420B1" w:rsidRDefault="009420B1" w:rsidP="006B4066">
      <w:pPr>
        <w:rPr>
          <w:b/>
        </w:rPr>
      </w:pPr>
    </w:p>
    <w:p w:rsidR="007C5275" w:rsidRDefault="007C5275" w:rsidP="00E526B1">
      <w:pPr>
        <w:jc w:val="both"/>
        <w:rPr>
          <w:b/>
        </w:rPr>
      </w:pPr>
    </w:p>
    <w:p w:rsidR="007C5275" w:rsidRDefault="007C5275" w:rsidP="00E526B1">
      <w:pPr>
        <w:jc w:val="both"/>
        <w:rPr>
          <w:b/>
        </w:rPr>
      </w:pPr>
    </w:p>
    <w:p w:rsidR="00E526B1" w:rsidRPr="003449F5" w:rsidRDefault="00B24032" w:rsidP="00E526B1">
      <w:pPr>
        <w:jc w:val="both"/>
        <w:rPr>
          <w:b/>
        </w:rPr>
      </w:pPr>
      <w:r w:rsidRPr="003449F5">
        <w:rPr>
          <w:b/>
        </w:rPr>
        <w:t xml:space="preserve"> z czytania ,pisania w ramach których uczestniczyło 70 uczniów .Jedna grupa uczestniczyła w zajęciach korekcyjno-kompensacyjnych, sześć grup uczestniczyło w zajęciach wyrównawczych z języka polskiego</w:t>
      </w:r>
      <w:r w:rsidR="006D23AE" w:rsidRPr="003449F5">
        <w:rPr>
          <w:b/>
        </w:rPr>
        <w:t>. Na w/w zajęciach uczniowie doskonalili umiejętność czytania i pisania. Rozwijali słownictwo ,czytali ze zrozumieniem okazjonalne teksty, a następnie je analizowali</w:t>
      </w:r>
      <w:r w:rsidR="0069058A" w:rsidRPr="003449F5">
        <w:rPr>
          <w:b/>
        </w:rPr>
        <w:t xml:space="preserve"> </w:t>
      </w:r>
      <w:r w:rsidR="006D23AE" w:rsidRPr="003449F5">
        <w:rPr>
          <w:b/>
        </w:rPr>
        <w:t>.Redagowali krótkie teksty.</w:t>
      </w:r>
      <w:r w:rsidR="0069058A" w:rsidRPr="003449F5">
        <w:rPr>
          <w:b/>
        </w:rPr>
        <w:t xml:space="preserve"> Na zajęcia </w:t>
      </w:r>
      <w:proofErr w:type="spellStart"/>
      <w:r w:rsidR="0069058A" w:rsidRPr="003449F5">
        <w:rPr>
          <w:b/>
        </w:rPr>
        <w:t>wrównawcze</w:t>
      </w:r>
      <w:proofErr w:type="spellEnd"/>
      <w:r w:rsidR="0069058A" w:rsidRPr="003449F5">
        <w:rPr>
          <w:b/>
        </w:rPr>
        <w:t xml:space="preserve"> z matematyki uczestniczyło 10 uczniów(1 grupa). Głównym </w:t>
      </w:r>
      <w:r w:rsidR="0069058A" w:rsidRPr="003449F5">
        <w:rPr>
          <w:b/>
        </w:rPr>
        <w:lastRenderedPageBreak/>
        <w:t>celem zajęć było wyrównywanie braków edukacyjnych w zakresie realizowanych treści programowych</w:t>
      </w:r>
      <w:r w:rsidR="003449F5" w:rsidRPr="003449F5">
        <w:rPr>
          <w:b/>
        </w:rPr>
        <w:t xml:space="preserve"> , oraz kształtow</w:t>
      </w:r>
      <w:r w:rsidR="00344791">
        <w:rPr>
          <w:b/>
        </w:rPr>
        <w:t>a</w:t>
      </w:r>
      <w:r w:rsidR="003449F5" w:rsidRPr="003449F5">
        <w:rPr>
          <w:b/>
        </w:rPr>
        <w:t>nie  pozytywnego nastawienia do podejmowania wysiłku intelektualnego. W czasie</w:t>
      </w:r>
      <w:r w:rsidR="003449F5">
        <w:rPr>
          <w:b/>
        </w:rPr>
        <w:t xml:space="preserve"> zajęć uczniowie doskonalili umiejętność liczenia. W zajęciach </w:t>
      </w:r>
      <w:r w:rsidR="00684068">
        <w:rPr>
          <w:b/>
        </w:rPr>
        <w:t xml:space="preserve">wyrównawczych z przyrody uczestniczyło 30 dzieci. Celem zajęć </w:t>
      </w:r>
      <w:r w:rsidR="00344791">
        <w:rPr>
          <w:b/>
        </w:rPr>
        <w:t>jest wyrównanie braków z przyrody i utrwalenie bieżących zagadnień.</w:t>
      </w:r>
      <w:r w:rsidR="00A921DD">
        <w:rPr>
          <w:b/>
        </w:rPr>
        <w:t xml:space="preserve"> W trakcie zajęć </w:t>
      </w:r>
      <w:r w:rsidR="00B90BEB">
        <w:rPr>
          <w:b/>
        </w:rPr>
        <w:t xml:space="preserve"> </w:t>
      </w:r>
      <w:r w:rsidR="00E16661">
        <w:rPr>
          <w:b/>
        </w:rPr>
        <w:t xml:space="preserve">Przyroda eksperymenty i doświadczenia </w:t>
      </w:r>
      <w:proofErr w:type="spellStart"/>
      <w:r w:rsidR="00A921DD">
        <w:rPr>
          <w:b/>
        </w:rPr>
        <w:t>doświadczenia</w:t>
      </w:r>
      <w:proofErr w:type="spellEnd"/>
      <w:r w:rsidR="00A921DD">
        <w:rPr>
          <w:b/>
        </w:rPr>
        <w:t xml:space="preserve"> przeprowadzali</w:t>
      </w:r>
    </w:p>
    <w:sectPr w:rsidR="00E526B1" w:rsidRPr="003449F5" w:rsidSect="00CF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FDE"/>
    <w:multiLevelType w:val="hybridMultilevel"/>
    <w:tmpl w:val="B658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526B1"/>
    <w:rsid w:val="00273CAC"/>
    <w:rsid w:val="002C7DE2"/>
    <w:rsid w:val="00321576"/>
    <w:rsid w:val="00344791"/>
    <w:rsid w:val="003449F5"/>
    <w:rsid w:val="00397EEE"/>
    <w:rsid w:val="00422281"/>
    <w:rsid w:val="006302A8"/>
    <w:rsid w:val="006442C2"/>
    <w:rsid w:val="006771ED"/>
    <w:rsid w:val="00684068"/>
    <w:rsid w:val="0069058A"/>
    <w:rsid w:val="006B2BAB"/>
    <w:rsid w:val="006B4066"/>
    <w:rsid w:val="006D23AE"/>
    <w:rsid w:val="007409C5"/>
    <w:rsid w:val="007B1625"/>
    <w:rsid w:val="007C5275"/>
    <w:rsid w:val="008A2C12"/>
    <w:rsid w:val="009420B1"/>
    <w:rsid w:val="009842C1"/>
    <w:rsid w:val="00985FBC"/>
    <w:rsid w:val="009975B3"/>
    <w:rsid w:val="00A921DD"/>
    <w:rsid w:val="00B24032"/>
    <w:rsid w:val="00B75385"/>
    <w:rsid w:val="00B90BEB"/>
    <w:rsid w:val="00BC33BD"/>
    <w:rsid w:val="00C617DF"/>
    <w:rsid w:val="00DF2FFA"/>
    <w:rsid w:val="00E16661"/>
    <w:rsid w:val="00E526B1"/>
    <w:rsid w:val="00EF0D88"/>
    <w:rsid w:val="00F03E51"/>
    <w:rsid w:val="00F51B9A"/>
    <w:rsid w:val="00FA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Jarek</cp:lastModifiedBy>
  <cp:revision>2</cp:revision>
  <cp:lastPrinted>2013-02-25T12:37:00Z</cp:lastPrinted>
  <dcterms:created xsi:type="dcterms:W3CDTF">2013-07-17T17:06:00Z</dcterms:created>
  <dcterms:modified xsi:type="dcterms:W3CDTF">2013-07-17T17:06:00Z</dcterms:modified>
</cp:coreProperties>
</file>